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45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ДЛФК Спартанец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Апсатаров Барсбек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Бойцев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Бурыкин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Данилов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Замалетдинов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Палтаджиди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Счастьев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